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78" w:rsidRDefault="00634478" w:rsidP="00D064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Почему работодатели обязаны своевременно предоставлять в органы ПФР достоверные </w:t>
      </w:r>
      <w:r w:rsidRPr="00D064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</w:t>
      </w:r>
      <w:r w:rsidRPr="00D064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 факте работы</w:t>
      </w:r>
    </w:p>
    <w:p w:rsidR="00D0646D" w:rsidRDefault="00D0646D" w:rsidP="00D0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6D" w:rsidRPr="00D0646D" w:rsidRDefault="00D0646D" w:rsidP="00D0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B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r w:rsidR="006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выплаты, осуществляемые органами Пенсионного фонда России, 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6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34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индексация размера страховой пенсии не производится пенсионерам, осуществлявшим работу и (или) иную деятельность, в период которой они подлежа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обязательному пенсионному страхованию.</w:t>
      </w:r>
    </w:p>
    <w:p w:rsidR="009E3F84" w:rsidRDefault="00D0646D" w:rsidP="009E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факта осуществления (прекращения) пенсионерами работы и (или) иной деятельности производится органом, осуществляющим пенсионное обеспечение, ежемесячно на основании сведений о факте работы, представленных работодателем по форме СЗВ-М.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EF4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5B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указанной форме </w:t>
      </w:r>
      <w:r w:rsidR="005B7EF4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работающих </w:t>
      </w:r>
      <w:r w:rsidR="005B7E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7EF4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5B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B7EF4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страховател</w:t>
      </w:r>
      <w:r w:rsidR="005B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и-работодатели обязаны </w:t>
      </w:r>
      <w:r w:rsidR="005B7EF4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</w:t>
      </w:r>
      <w:r w:rsidR="005B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5B7EF4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ежемесячно, не позднее 15-го числа месяца, следующего за отчетным периодом - месяцем.</w:t>
      </w:r>
      <w:r w:rsidR="005B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D9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страхователем указанных сведений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</w:t>
      </w:r>
      <w:r w:rsidR="009E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плюс </w:t>
      </w:r>
      <w:r w:rsidR="009E3F84">
        <w:rPr>
          <w:rFonts w:ascii="Times New Roman" w:hAnsi="Times New Roman" w:cs="Times New Roman"/>
          <w:sz w:val="24"/>
          <w:szCs w:val="24"/>
        </w:rPr>
        <w:t>к</w:t>
      </w:r>
      <w:r w:rsidR="009E3F84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страхователя </w:t>
      </w:r>
      <w:r w:rsidR="007D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3F84" w:rsidRPr="00D17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рименяется административный штраф в размере от 300 до 500 рублей.</w:t>
      </w:r>
    </w:p>
    <w:p w:rsidR="00E74CC8" w:rsidRDefault="00D012B9" w:rsidP="00CC4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бращаем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</w:t>
      </w:r>
      <w:r w:rsidR="00CC40D9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аботодатели (страхователи) несут ответственность за достоверность сведений, содержащихся в документах, представляемых для установления и выплаты страховой пенсии, а также за достоверность сведений, представляемых для ведения индивидуального (персонифицированного) учета в системе обязательного пенсионного страхования. Это относится и к сведениям по форме СЗВ-М.</w:t>
      </w:r>
      <w:r w:rsidR="00FF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D9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или ненадлежащего выполнения </w:t>
      </w:r>
      <w:r w:rsidR="00E74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работодателем </w:t>
      </w:r>
      <w:r w:rsidR="00CC40D9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обязанностей и выплаты в связи с этим излишних сумм страховой пенсии</w:t>
      </w:r>
      <w:r w:rsidR="00E74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0D9" w:rsidRPr="00D0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возмещает территориальному органу ПФР, производящему выплату страховой пенсии, причиненный ущерб</w:t>
      </w:r>
      <w:r w:rsidR="00E74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CC8" w:rsidRDefault="00C30CF9" w:rsidP="00CC4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несвоевременного представления работодателем сведений по форме СЗВ-М, повлекшего излишнюю выплату сумм страховой пенсии пенсионеру, работодатель обязан не только уплатить штрафы, но и возместить сумм</w:t>
      </w:r>
      <w:r w:rsidR="00B27F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выплаченн</w:t>
      </w:r>
      <w:r w:rsidR="00B27FF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вине пенси</w:t>
      </w:r>
      <w:r w:rsidR="00B27F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C47" w:rsidRDefault="008D53DC" w:rsidP="006D3C47">
      <w:pPr>
        <w:pStyle w:val="a3"/>
        <w:ind w:firstLine="709"/>
        <w:jc w:val="both"/>
        <w:rPr>
          <w:sz w:val="24"/>
          <w:szCs w:val="24"/>
        </w:rPr>
      </w:pPr>
      <w:r w:rsidRPr="00AD598B">
        <w:rPr>
          <w:sz w:val="24"/>
          <w:szCs w:val="24"/>
        </w:rPr>
        <w:t xml:space="preserve">Во избежание </w:t>
      </w:r>
      <w:r w:rsidR="006D3C47" w:rsidRPr="00D0646D">
        <w:rPr>
          <w:sz w:val="24"/>
          <w:szCs w:val="24"/>
        </w:rPr>
        <w:t>нарушений действующего законодательства</w:t>
      </w:r>
      <w:r w:rsidR="00AD598B" w:rsidRPr="00AD598B">
        <w:rPr>
          <w:sz w:val="24"/>
          <w:szCs w:val="24"/>
        </w:rPr>
        <w:t>,</w:t>
      </w:r>
      <w:r w:rsidR="006D3C47">
        <w:rPr>
          <w:sz w:val="24"/>
          <w:szCs w:val="24"/>
        </w:rPr>
        <w:t xml:space="preserve"> </w:t>
      </w:r>
      <w:r w:rsidR="006D3C47" w:rsidRPr="00AD598B">
        <w:rPr>
          <w:sz w:val="24"/>
          <w:szCs w:val="24"/>
        </w:rPr>
        <w:t>обращаем внимание работодателей</w:t>
      </w:r>
      <w:r w:rsidR="002A0F8A">
        <w:rPr>
          <w:sz w:val="24"/>
          <w:szCs w:val="24"/>
        </w:rPr>
        <w:t xml:space="preserve"> </w:t>
      </w:r>
      <w:r w:rsidR="00FF4A39">
        <w:rPr>
          <w:sz w:val="24"/>
          <w:szCs w:val="24"/>
        </w:rPr>
        <w:t>городского округа</w:t>
      </w:r>
      <w:r w:rsidR="006D3C47" w:rsidRPr="00AD598B">
        <w:rPr>
          <w:sz w:val="24"/>
          <w:szCs w:val="24"/>
        </w:rPr>
        <w:t xml:space="preserve"> на</w:t>
      </w:r>
      <w:r w:rsidR="006D3C47">
        <w:rPr>
          <w:sz w:val="24"/>
          <w:szCs w:val="24"/>
        </w:rPr>
        <w:t xml:space="preserve"> необходимость </w:t>
      </w:r>
      <w:r w:rsidR="006D3C47" w:rsidRPr="00AC6946">
        <w:rPr>
          <w:sz w:val="24"/>
          <w:szCs w:val="24"/>
        </w:rPr>
        <w:t>своевременно, качественно и в полном объеме представлят</w:t>
      </w:r>
      <w:r w:rsidR="006D3C47">
        <w:rPr>
          <w:sz w:val="24"/>
          <w:szCs w:val="24"/>
        </w:rPr>
        <w:t>ь</w:t>
      </w:r>
      <w:r w:rsidR="006D3C47" w:rsidRPr="00AC6946">
        <w:rPr>
          <w:sz w:val="24"/>
          <w:szCs w:val="24"/>
        </w:rPr>
        <w:t xml:space="preserve"> отчетность в ПФР.</w:t>
      </w:r>
    </w:p>
    <w:p w:rsidR="008D53DC" w:rsidRDefault="008D53DC" w:rsidP="008D53D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8D53DC" w:rsidRPr="002A1E84" w:rsidRDefault="008D53DC" w:rsidP="008D53DC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D53DC" w:rsidRPr="002A1E84" w:rsidSect="0025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46D"/>
    <w:rsid w:val="00044508"/>
    <w:rsid w:val="002A0F8A"/>
    <w:rsid w:val="005B7EF4"/>
    <w:rsid w:val="00634478"/>
    <w:rsid w:val="006B2644"/>
    <w:rsid w:val="006D3C47"/>
    <w:rsid w:val="007D5B3C"/>
    <w:rsid w:val="0080195A"/>
    <w:rsid w:val="008D53DC"/>
    <w:rsid w:val="009E3F84"/>
    <w:rsid w:val="00AD0CE4"/>
    <w:rsid w:val="00AD598B"/>
    <w:rsid w:val="00B27FF7"/>
    <w:rsid w:val="00B515A0"/>
    <w:rsid w:val="00C30CF9"/>
    <w:rsid w:val="00C3676E"/>
    <w:rsid w:val="00CC40D9"/>
    <w:rsid w:val="00D012B9"/>
    <w:rsid w:val="00D0646D"/>
    <w:rsid w:val="00D33C58"/>
    <w:rsid w:val="00E74CC8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8D53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cp:lastPrinted>2018-10-12T10:35:00Z</cp:lastPrinted>
  <dcterms:created xsi:type="dcterms:W3CDTF">2019-12-01T15:20:00Z</dcterms:created>
  <dcterms:modified xsi:type="dcterms:W3CDTF">2019-12-01T15:33:00Z</dcterms:modified>
</cp:coreProperties>
</file>